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E4F6C2" w14:textId="72C09846" w:rsidR="000313EB" w:rsidRDefault="00FF6B81" w:rsidP="000313EB">
      <w:pPr>
        <w:pStyle w:val="Heading1"/>
        <w:ind w:left="-1418" w:right="-1440"/>
        <w:sectPr w:rsidR="000313EB" w:rsidSect="000313EB">
          <w:footerReference w:type="default" r:id="rId7"/>
          <w:pgSz w:w="11907" w:h="16839"/>
          <w:pgMar w:top="0" w:right="1440" w:bottom="0" w:left="1440" w:header="0" w:footer="0" w:gutter="0"/>
          <w:cols w:space="720"/>
          <w:docGrid w:linePitch="299"/>
        </w:sectPr>
      </w:pPr>
      <w:r w:rsidRPr="000313EB">
        <w:rPr>
          <w:noProof/>
        </w:rPr>
        <mc:AlternateContent>
          <mc:Choice Requires="wps">
            <w:drawing>
              <wp:anchor distT="45720" distB="45720" distL="114300" distR="114300" simplePos="0" relativeHeight="251662336" behindDoc="0" locked="0" layoutInCell="1" allowOverlap="1" wp14:anchorId="3F425E85" wp14:editId="181C10DE">
                <wp:simplePos x="0" y="0"/>
                <wp:positionH relativeFrom="column">
                  <wp:posOffset>490922</wp:posOffset>
                </wp:positionH>
                <wp:positionV relativeFrom="paragraph">
                  <wp:posOffset>9966726</wp:posOffset>
                </wp:positionV>
                <wp:extent cx="6156324" cy="320842"/>
                <wp:effectExtent l="0" t="0" r="0" b="31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6324" cy="320842"/>
                        </a:xfrm>
                        <a:prstGeom prst="rect">
                          <a:avLst/>
                        </a:prstGeom>
                        <a:noFill/>
                        <a:ln w="9525">
                          <a:noFill/>
                          <a:miter lim="800000"/>
                          <a:headEnd/>
                          <a:tailEnd/>
                        </a:ln>
                      </wps:spPr>
                      <wps:txbx>
                        <w:txbxContent>
                          <w:p w14:paraId="238A1A2D" w14:textId="77777777" w:rsidR="000313EB" w:rsidRPr="00500443" w:rsidRDefault="000313EB" w:rsidP="000313EB">
                            <w:pPr>
                              <w:spacing w:before="0"/>
                              <w:jc w:val="right"/>
                              <w:rPr>
                                <w:rFonts w:asciiTheme="majorHAnsi" w:hAnsiTheme="majorHAnsi" w:cstheme="majorHAnsi"/>
                                <w:outline/>
                                <w:color w:val="000000"/>
                                <w:sz w:val="28"/>
                                <w:szCs w:val="28"/>
                                <w:lang w:val="sv-SE"/>
                                <w14:textOutline w14:w="9525" w14:cap="flat" w14:cmpd="sng" w14:algn="ctr">
                                  <w14:solidFill>
                                    <w14:srgbClr w14:val="000000"/>
                                  </w14:solidFill>
                                  <w14:prstDash w14:val="solid"/>
                                  <w14:round/>
                                </w14:textOutline>
                                <w14:textFill>
                                  <w14:noFill/>
                                </w14:textFill>
                              </w:rPr>
                            </w:pPr>
                            <w:bookmarkStart w:id="0" w:name="_GoBack"/>
                            <w:r w:rsidRPr="00500443">
                              <w:rPr>
                                <w:rFonts w:asciiTheme="majorHAnsi" w:hAnsiTheme="majorHAnsi" w:cstheme="majorHAnsi"/>
                                <w:color w:val="FFFFFF" w:themeColor="background1"/>
                                <w:sz w:val="28"/>
                                <w:szCs w:val="28"/>
                                <w:lang w:val="sv-SE"/>
                                <w14:textOutline w14:w="9525" w14:cap="flat" w14:cmpd="sng" w14:algn="ctr">
                                  <w14:noFill/>
                                  <w14:prstDash w14:val="solid"/>
                                  <w14:round/>
                                </w14:textOutline>
                              </w:rPr>
                              <w:t>Skrivet av Andreas Steen, Svante Johansson och Anders Lagerstedt</w:t>
                            </w:r>
                          </w:p>
                          <w:bookmarkEnd w:id="0"/>
                          <w:p w14:paraId="041B064C" w14:textId="77777777" w:rsidR="000313EB" w:rsidRPr="00500443" w:rsidRDefault="000313EB" w:rsidP="000313EB">
                            <w:pPr>
                              <w:spacing w:before="0" w:after="0"/>
                              <w:rPr>
                                <w:rFonts w:asciiTheme="majorHAnsi" w:hAnsiTheme="majorHAnsi" w:cstheme="majorHAnsi"/>
                                <w:lang w:val="sv-S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425E85" id="_x0000_t202" coordsize="21600,21600" o:spt="202" path="m,l,21600r21600,l21600,xe">
                <v:stroke joinstyle="miter"/>
                <v:path gradientshapeok="t" o:connecttype="rect"/>
              </v:shapetype>
              <v:shape id="Text Box 2" o:spid="_x0000_s1026" type="#_x0000_t202" style="position:absolute;left:0;text-align:left;margin-left:38.65pt;margin-top:784.8pt;width:484.75pt;height:25.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" filled="f" stroked="f">
                <v:textbox>
                  <w:txbxContent>
                    <w:p w14:paraId="238A1A2D" w14:textId="77777777" w:rsidR="000313EB" w:rsidRPr="00500443" w:rsidRDefault="000313EB" w:rsidP="000313EB">
                      <w:pPr>
                        <w:spacing w:before="0"/>
                        <w:jc w:val="right"/>
                        <w:rPr>
                          <w:rFonts w:asciiTheme="majorHAnsi" w:hAnsiTheme="majorHAnsi" w:cstheme="majorHAnsi"/>
                          <w:outline/>
                          <w:color w:val="000000"/>
                          <w:sz w:val="28"/>
                          <w:szCs w:val="28"/>
                          <w:lang w:val="sv-SE"/>
                          <w14:textOutline w14:w="9525" w14:cap="flat" w14:cmpd="sng" w14:algn="ctr">
                            <w14:solidFill>
                              <w14:srgbClr w14:val="000000"/>
                            </w14:solidFill>
                            <w14:prstDash w14:val="solid"/>
                            <w14:round/>
                          </w14:textOutline>
                          <w14:textFill>
                            <w14:noFill/>
                          </w14:textFill>
                        </w:rPr>
                      </w:pPr>
                      <w:bookmarkStart w:id="1" w:name="_GoBack"/>
                      <w:r w:rsidRPr="00500443">
                        <w:rPr>
                          <w:rFonts w:asciiTheme="majorHAnsi" w:hAnsiTheme="majorHAnsi" w:cstheme="majorHAnsi"/>
                          <w:color w:val="FFFFFF" w:themeColor="background1"/>
                          <w:sz w:val="28"/>
                          <w:szCs w:val="28"/>
                          <w:lang w:val="sv-SE"/>
                          <w14:textOutline w14:w="9525" w14:cap="flat" w14:cmpd="sng" w14:algn="ctr">
                            <w14:noFill/>
                            <w14:prstDash w14:val="solid"/>
                            <w14:round/>
                          </w14:textOutline>
                        </w:rPr>
                        <w:t>Skrivet av Andreas Steen, Svante Johansson och Anders Lagerstedt</w:t>
                      </w:r>
                    </w:p>
                    <w:bookmarkEnd w:id="1"/>
                    <w:p w14:paraId="041B064C" w14:textId="77777777" w:rsidR="000313EB" w:rsidRPr="00500443" w:rsidRDefault="000313EB" w:rsidP="000313EB">
                      <w:pPr>
                        <w:spacing w:before="0" w:after="0"/>
                        <w:rPr>
                          <w:rFonts w:asciiTheme="majorHAnsi" w:hAnsiTheme="majorHAnsi" w:cstheme="majorHAnsi"/>
                          <w:lang w:val="sv-SE"/>
                        </w:rPr>
                      </w:pPr>
                    </w:p>
                  </w:txbxContent>
                </v:textbox>
                <w10:wrap type="square"/>
              </v:shape>
            </w:pict>
          </mc:Fallback>
        </mc:AlternateContent>
      </w:r>
      <w:r w:rsidRPr="000313EB">
        <w:rPr>
          <w:noProof/>
        </w:rPr>
        <mc:AlternateContent>
          <mc:Choice Requires="wps">
            <w:drawing>
              <wp:anchor distT="45720" distB="45720" distL="114300" distR="114300" simplePos="0" relativeHeight="251661312" behindDoc="0" locked="0" layoutInCell="1" allowOverlap="1" wp14:anchorId="68193B2D" wp14:editId="76F2460A">
                <wp:simplePos x="0" y="0"/>
                <wp:positionH relativeFrom="column">
                  <wp:posOffset>6130457</wp:posOffset>
                </wp:positionH>
                <wp:positionV relativeFrom="paragraph">
                  <wp:posOffset>333375</wp:posOffset>
                </wp:positionV>
                <wp:extent cx="406400" cy="52197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521970"/>
                        </a:xfrm>
                        <a:prstGeom prst="rect">
                          <a:avLst/>
                        </a:prstGeom>
                        <a:noFill/>
                        <a:ln w="9525">
                          <a:noFill/>
                          <a:miter lim="800000"/>
                          <a:headEnd/>
                          <a:tailEnd/>
                        </a:ln>
                      </wps:spPr>
                      <wps:txbx>
                        <w:txbxContent>
                          <w:p w14:paraId="1DF2AFF8" w14:textId="3A22E0DF" w:rsidR="000313EB" w:rsidRPr="00500443" w:rsidRDefault="000313EB" w:rsidP="000313EB">
                            <w:pPr>
                              <w:rPr>
                                <w:rFonts w:asciiTheme="minorHAnsi" w:hAnsiTheme="minorHAnsi" w:cstheme="minorHAnsi"/>
                                <w:color w:val="000000" w:themeColor="text1"/>
                                <w:sz w:val="28"/>
                                <w:szCs w:val="28"/>
                              </w:rPr>
                            </w:pPr>
                            <w:r w:rsidRPr="00500443">
                              <w:rPr>
                                <w:rFonts w:asciiTheme="minorHAnsi" w:hAnsiTheme="minorHAnsi" w:cstheme="minorHAnsi"/>
                                <w:color w:val="000000" w:themeColor="text1"/>
                                <w:sz w:val="28"/>
                                <w:szCs w:val="28"/>
                              </w:rPr>
                              <w:t>0</w:t>
                            </w:r>
                            <w:r>
                              <w:rPr>
                                <w:rFonts w:asciiTheme="minorHAnsi" w:hAnsiTheme="minorHAnsi" w:cstheme="minorHAnsi"/>
                                <w:color w:val="000000" w:themeColor="text1"/>
                                <w:sz w:val="28"/>
                                <w:szCs w:val="28"/>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193B2D" id="_x0000_s1027" type="#_x0000_t202" style="position:absolute;left:0;text-align:left;margin-left:482.7pt;margin-top:26.25pt;width:32pt;height:41.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" filled="f" stroked="f">
                <v:textbox>
                  <w:txbxContent>
                    <w:p w14:paraId="1DF2AFF8" w14:textId="3A22E0DF" w:rsidR="000313EB" w:rsidRPr="00500443" w:rsidRDefault="000313EB" w:rsidP="000313EB">
                      <w:pPr>
                        <w:rPr>
                          <w:rFonts w:asciiTheme="minorHAnsi" w:hAnsiTheme="minorHAnsi" w:cstheme="minorHAnsi"/>
                          <w:color w:val="000000" w:themeColor="text1"/>
                          <w:sz w:val="28"/>
                          <w:szCs w:val="28"/>
                        </w:rPr>
                      </w:pPr>
                      <w:r w:rsidRPr="00500443">
                        <w:rPr>
                          <w:rFonts w:asciiTheme="minorHAnsi" w:hAnsiTheme="minorHAnsi" w:cstheme="minorHAnsi"/>
                          <w:color w:val="000000" w:themeColor="text1"/>
                          <w:sz w:val="28"/>
                          <w:szCs w:val="28"/>
                        </w:rPr>
                        <w:t>0</w:t>
                      </w:r>
                      <w:r>
                        <w:rPr>
                          <w:rFonts w:asciiTheme="minorHAnsi" w:hAnsiTheme="minorHAnsi" w:cstheme="minorHAnsi"/>
                          <w:color w:val="000000" w:themeColor="text1"/>
                          <w:sz w:val="28"/>
                          <w:szCs w:val="28"/>
                        </w:rPr>
                        <w:t>5</w:t>
                      </w:r>
                    </w:p>
                  </w:txbxContent>
                </v:textbox>
                <w10:wrap type="square"/>
              </v:shape>
            </w:pict>
          </mc:Fallback>
        </mc:AlternateContent>
      </w:r>
      <w:r>
        <w:rPr>
          <w:noProof/>
        </w:rPr>
        <mc:AlternateContent>
          <mc:Choice Requires="wps">
            <w:drawing>
              <wp:anchor distT="0" distB="0" distL="114300" distR="114300" simplePos="0" relativeHeight="251659264" behindDoc="1" locked="0" layoutInCell="1" allowOverlap="1" wp14:anchorId="3CF16094" wp14:editId="619EA5BF">
                <wp:simplePos x="0" y="0"/>
                <wp:positionH relativeFrom="column">
                  <wp:posOffset>-898358</wp:posOffset>
                </wp:positionH>
                <wp:positionV relativeFrom="paragraph">
                  <wp:posOffset>16042</wp:posOffset>
                </wp:positionV>
                <wp:extent cx="7613650" cy="10638155"/>
                <wp:effectExtent l="0" t="0" r="6350" b="0"/>
                <wp:wrapNone/>
                <wp:docPr id="51" name="Rectangle 51"/>
                <wp:cNvGraphicFramePr/>
                <a:graphic xmlns:a="http://schemas.openxmlformats.org/drawingml/2006/main">
                  <a:graphicData uri="http://schemas.microsoft.com/office/word/2010/wordprocessingShape">
                    <wps:wsp>
                      <wps:cNvSpPr/>
                      <wps:spPr>
                        <a:xfrm>
                          <a:off x="0" y="0"/>
                          <a:ext cx="7613650" cy="10638155"/>
                        </a:xfrm>
                        <a:prstGeom prst="rect">
                          <a:avLst/>
                        </a:prstGeom>
                        <a:solidFill>
                          <a:srgbClr val="817A7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FD231B2" id="Rectangle 51" o:spid="_x0000_s1026" style="position:absolute;margin-left:-70.75pt;margin-top:1.25pt;width:599.5pt;height:837.6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" fillcolor="#817a71" stroked="f" strokeweight="1pt"/>
            </w:pict>
          </mc:Fallback>
        </mc:AlternateContent>
      </w:r>
      <w:r w:rsidR="000313EB" w:rsidRPr="000313EB">
        <w:rPr>
          <w:noProof/>
        </w:rPr>
        <mc:AlternateContent>
          <mc:Choice Requires="wps">
            <w:drawing>
              <wp:anchor distT="45720" distB="45720" distL="114300" distR="114300" simplePos="0" relativeHeight="251663360" behindDoc="0" locked="0" layoutInCell="1" allowOverlap="1" wp14:anchorId="1D0E2A28" wp14:editId="15969EEB">
                <wp:simplePos x="0" y="0"/>
                <wp:positionH relativeFrom="column">
                  <wp:posOffset>1809750</wp:posOffset>
                </wp:positionH>
                <wp:positionV relativeFrom="paragraph">
                  <wp:posOffset>7196455</wp:posOffset>
                </wp:positionV>
                <wp:extent cx="3896995" cy="1978660"/>
                <wp:effectExtent l="0" t="0" r="0" b="254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6995" cy="1978660"/>
                        </a:xfrm>
                        <a:prstGeom prst="rect">
                          <a:avLst/>
                        </a:prstGeom>
                        <a:noFill/>
                        <a:ln w="9525">
                          <a:noFill/>
                          <a:miter lim="800000"/>
                          <a:headEnd/>
                          <a:tailEnd/>
                        </a:ln>
                      </wps:spPr>
                      <wps:txbx>
                        <w:txbxContent>
                          <w:p w14:paraId="432AA06D" w14:textId="764ADAE2" w:rsidR="000313EB" w:rsidRPr="00500443" w:rsidRDefault="000313EB" w:rsidP="000313EB">
                            <w:pPr>
                              <w:jc w:val="center"/>
                              <w:rPr>
                                <w:rFonts w:asciiTheme="minorHAnsi" w:hAnsiTheme="minorHAnsi" w:cstheme="minorHAnsi"/>
                                <w:color w:val="FFFFFF" w:themeColor="background1"/>
                                <w:sz w:val="48"/>
                                <w:szCs w:val="48"/>
                                <w:lang w:val="sv-SE"/>
                              </w:rPr>
                            </w:pPr>
                            <w:proofErr w:type="spellStart"/>
                            <w:r w:rsidRPr="000313EB">
                              <w:rPr>
                                <w:rFonts w:ascii="Georgia" w:hAnsi="Georgia"/>
                                <w:color w:val="FFFFFF" w:themeColor="background1"/>
                                <w:sz w:val="108"/>
                                <w:szCs w:val="108"/>
                              </w:rPr>
                              <w:t>Checklista</w:t>
                            </w:r>
                            <w:proofErr w:type="spellEnd"/>
                            <w:r w:rsidRPr="000313EB">
                              <w:rPr>
                                <w:rFonts w:ascii="Georgia" w:hAnsi="Georgia" w:cstheme="minorHAnsi"/>
                                <w:color w:val="FFFFFF" w:themeColor="background1"/>
                                <w:sz w:val="108"/>
                                <w:szCs w:val="108"/>
                                <w:lang w:val="sv-SE"/>
                              </w:rPr>
                              <w:t xml:space="preserve"> </w:t>
                            </w:r>
                            <w:r>
                              <w:rPr>
                                <w:rFonts w:asciiTheme="minorHAnsi" w:hAnsiTheme="minorHAnsi" w:cstheme="minorHAnsi"/>
                                <w:color w:val="FFFFFF" w:themeColor="background1"/>
                                <w:sz w:val="48"/>
                                <w:szCs w:val="48"/>
                                <w:lang w:val="sv-SE"/>
                              </w:rPr>
                              <w:br/>
                            </w:r>
                            <w:proofErr w:type="spellStart"/>
                            <w:r w:rsidRPr="000313EB">
                              <w:rPr>
                                <w:rFonts w:ascii="Georgia" w:hAnsi="Georgia"/>
                                <w:color w:val="FFFFFF" w:themeColor="background1"/>
                                <w:sz w:val="48"/>
                                <w:szCs w:val="48"/>
                              </w:rPr>
                              <w:t>för</w:t>
                            </w:r>
                            <w:proofErr w:type="spellEnd"/>
                            <w:r w:rsidRPr="000313EB">
                              <w:rPr>
                                <w:rFonts w:ascii="Georgia" w:hAnsi="Georgia"/>
                                <w:color w:val="FFFFFF" w:themeColor="background1"/>
                                <w:sz w:val="48"/>
                                <w:szCs w:val="48"/>
                              </w:rPr>
                              <w:t xml:space="preserve"> </w:t>
                            </w:r>
                            <w:proofErr w:type="spellStart"/>
                            <w:r w:rsidRPr="000313EB">
                              <w:rPr>
                                <w:rFonts w:ascii="Georgia" w:hAnsi="Georgia"/>
                                <w:color w:val="FFFFFF" w:themeColor="background1"/>
                                <w:sz w:val="48"/>
                                <w:szCs w:val="48"/>
                              </w:rPr>
                              <w:t>tidsplanering</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0E2A28" id="_x0000_s1028" type="#_x0000_t202" style="position:absolute;left:0;text-align:left;margin-left:142.5pt;margin-top:566.65pt;width:306.85pt;height:155.8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" filled="f" stroked="f">
                <v:textbox>
                  <w:txbxContent>
                    <w:p w14:paraId="432AA06D" w14:textId="764ADAE2" w:rsidR="000313EB" w:rsidRPr="00500443" w:rsidRDefault="000313EB" w:rsidP="000313EB">
                      <w:pPr>
                        <w:jc w:val="center"/>
                        <w:rPr>
                          <w:rFonts w:asciiTheme="minorHAnsi" w:hAnsiTheme="minorHAnsi" w:cstheme="minorHAnsi"/>
                          <w:color w:val="FFFFFF" w:themeColor="background1"/>
                          <w:sz w:val="48"/>
                          <w:szCs w:val="48"/>
                          <w:lang w:val="sv-SE"/>
                        </w:rPr>
                      </w:pPr>
                      <w:proofErr w:type="spellStart"/>
                      <w:r w:rsidRPr="000313EB">
                        <w:rPr>
                          <w:rFonts w:ascii="Georgia" w:hAnsi="Georgia"/>
                          <w:color w:val="FFFFFF" w:themeColor="background1"/>
                          <w:sz w:val="108"/>
                          <w:szCs w:val="108"/>
                        </w:rPr>
                        <w:t>Checklista</w:t>
                      </w:r>
                      <w:proofErr w:type="spellEnd"/>
                      <w:r w:rsidRPr="000313EB">
                        <w:rPr>
                          <w:rFonts w:ascii="Georgia" w:hAnsi="Georgia" w:cstheme="minorHAnsi"/>
                          <w:color w:val="FFFFFF" w:themeColor="background1"/>
                          <w:sz w:val="108"/>
                          <w:szCs w:val="108"/>
                          <w:lang w:val="sv-SE"/>
                        </w:rPr>
                        <w:t xml:space="preserve"> </w:t>
                      </w:r>
                      <w:r>
                        <w:rPr>
                          <w:rFonts w:asciiTheme="minorHAnsi" w:hAnsiTheme="minorHAnsi" w:cstheme="minorHAnsi"/>
                          <w:color w:val="FFFFFF" w:themeColor="background1"/>
                          <w:sz w:val="48"/>
                          <w:szCs w:val="48"/>
                          <w:lang w:val="sv-SE"/>
                        </w:rPr>
                        <w:br/>
                      </w:r>
                      <w:proofErr w:type="spellStart"/>
                      <w:r w:rsidRPr="000313EB">
                        <w:rPr>
                          <w:rFonts w:ascii="Georgia" w:hAnsi="Georgia"/>
                          <w:color w:val="FFFFFF" w:themeColor="background1"/>
                          <w:sz w:val="48"/>
                          <w:szCs w:val="48"/>
                        </w:rPr>
                        <w:t>för</w:t>
                      </w:r>
                      <w:proofErr w:type="spellEnd"/>
                      <w:r w:rsidRPr="000313EB">
                        <w:rPr>
                          <w:rFonts w:ascii="Georgia" w:hAnsi="Georgia"/>
                          <w:color w:val="FFFFFF" w:themeColor="background1"/>
                          <w:sz w:val="48"/>
                          <w:szCs w:val="48"/>
                        </w:rPr>
                        <w:t xml:space="preserve"> </w:t>
                      </w:r>
                      <w:proofErr w:type="spellStart"/>
                      <w:r w:rsidRPr="000313EB">
                        <w:rPr>
                          <w:rFonts w:ascii="Georgia" w:hAnsi="Georgia"/>
                          <w:color w:val="FFFFFF" w:themeColor="background1"/>
                          <w:sz w:val="48"/>
                          <w:szCs w:val="48"/>
                        </w:rPr>
                        <w:t>tidsplanering</w:t>
                      </w:r>
                      <w:proofErr w:type="spellEnd"/>
                    </w:p>
                  </w:txbxContent>
                </v:textbox>
                <w10:wrap type="square"/>
              </v:shape>
            </w:pict>
          </mc:Fallback>
        </mc:AlternateContent>
      </w:r>
      <w:r w:rsidR="000313EB" w:rsidRPr="000313EB">
        <w:rPr>
          <w:noProof/>
        </w:rPr>
        <mc:AlternateContent>
          <mc:Choice Requires="wps">
            <w:drawing>
              <wp:anchor distT="0" distB="0" distL="114300" distR="114300" simplePos="0" relativeHeight="251664384" behindDoc="0" locked="0" layoutInCell="1" allowOverlap="1" wp14:anchorId="574A0A03" wp14:editId="42B84641">
                <wp:simplePos x="0" y="0"/>
                <wp:positionH relativeFrom="column">
                  <wp:posOffset>3368333</wp:posOffset>
                </wp:positionH>
                <wp:positionV relativeFrom="paragraph">
                  <wp:posOffset>8716938</wp:posOffset>
                </wp:positionV>
                <wp:extent cx="767080" cy="0"/>
                <wp:effectExtent l="0" t="19050" r="52070" b="38100"/>
                <wp:wrapNone/>
                <wp:docPr id="4" name="Straight Connector 4"/>
                <wp:cNvGraphicFramePr/>
                <a:graphic xmlns:a="http://schemas.openxmlformats.org/drawingml/2006/main">
                  <a:graphicData uri="http://schemas.microsoft.com/office/word/2010/wordprocessingShape">
                    <wps:wsp>
                      <wps:cNvCnPr/>
                      <wps:spPr>
                        <a:xfrm>
                          <a:off x="0" y="0"/>
                          <a:ext cx="767080" cy="0"/>
                        </a:xfrm>
                        <a:prstGeom prst="line">
                          <a:avLst/>
                        </a:prstGeom>
                        <a:ln w="63500">
                          <a:solidFill>
                            <a:srgbClr val="FED55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0724FD" id="Straight Connector 4"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65.2pt,686.35pt" to="325.6pt,68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" strokecolor="#fed551" strokeweight="5pt">
                <v:stroke joinstyle="miter"/>
              </v:line>
            </w:pict>
          </mc:Fallback>
        </mc:AlternateContent>
      </w:r>
      <w:r w:rsidR="000313EB">
        <w:rPr>
          <w:noProof/>
        </w:rPr>
        <w:drawing>
          <wp:inline distT="0" distB="0" distL="0" distR="0" wp14:anchorId="2F6A9DD8" wp14:editId="6B6E6AA8">
            <wp:extent cx="7613600" cy="10475495"/>
            <wp:effectExtent l="0" t="0" r="6985" b="2540"/>
            <wp:docPr id="50" name="Graphic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front-a4.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7640981" cy="10513168"/>
                    </a:xfrm>
                    <a:prstGeom prst="rect">
                      <a:avLst/>
                    </a:prstGeom>
                  </pic:spPr>
                </pic:pic>
              </a:graphicData>
            </a:graphic>
          </wp:inline>
        </w:drawing>
      </w:r>
    </w:p>
    <w:p w14:paraId="13DCC94F" w14:textId="6CE059E1" w:rsidR="00414054" w:rsidRDefault="00EE06E4">
      <w:pPr>
        <w:pStyle w:val="Heading1"/>
      </w:pPr>
      <w:proofErr w:type="spellStart"/>
      <w:r>
        <w:lastRenderedPageBreak/>
        <w:t>Checklista</w:t>
      </w:r>
      <w:proofErr w:type="spellEnd"/>
      <w:r>
        <w:t xml:space="preserve"> </w:t>
      </w:r>
      <w:proofErr w:type="spellStart"/>
      <w:r>
        <w:t>för</w:t>
      </w:r>
      <w:proofErr w:type="spellEnd"/>
      <w:r>
        <w:t xml:space="preserve"> </w:t>
      </w:r>
      <w:proofErr w:type="spellStart"/>
      <w:r>
        <w:t>tidsplanering</w:t>
      </w:r>
      <w:proofErr w:type="spellEnd"/>
    </w:p>
    <w:p w14:paraId="1823A834" w14:textId="77777777" w:rsidR="00414054" w:rsidRDefault="00EE06E4">
      <w:pPr>
        <w:pStyle w:val="Heading3"/>
        <w:numPr>
          <w:ilvl w:val="0"/>
          <w:numId w:val="2"/>
        </w:numPr>
        <w:ind w:left="720"/>
      </w:pPr>
      <w:proofErr w:type="spellStart"/>
      <w:r>
        <w:t>Tidsplanering</w:t>
      </w:r>
      <w:proofErr w:type="spellEnd"/>
      <w:r>
        <w:t xml:space="preserve"> </w:t>
      </w:r>
      <w:proofErr w:type="spellStart"/>
      <w:r>
        <w:t>för</w:t>
      </w:r>
      <w:proofErr w:type="spellEnd"/>
      <w:r>
        <w:t xml:space="preserve"> </w:t>
      </w:r>
      <w:proofErr w:type="spellStart"/>
      <w:r>
        <w:t>årsstämma</w:t>
      </w:r>
      <w:proofErr w:type="spellEnd"/>
    </w:p>
    <w:p w14:paraId="2AF897D4" w14:textId="77777777" w:rsidR="00414054" w:rsidRDefault="00EE06E4">
      <w:pPr>
        <w:numPr>
          <w:ilvl w:val="1"/>
          <w:numId w:val="2"/>
        </w:numPr>
        <w:ind w:left="720"/>
      </w:pPr>
      <w:r>
        <w:t>I [</w:t>
      </w:r>
      <w:proofErr w:type="spellStart"/>
      <w:r>
        <w:rPr>
          <w:i/>
          <w:iCs/>
        </w:rPr>
        <w:t>aktiebolagets</w:t>
      </w:r>
      <w:proofErr w:type="spellEnd"/>
      <w:r>
        <w:rPr>
          <w:i/>
          <w:iCs/>
        </w:rPr>
        <w:t xml:space="preserve"> </w:t>
      </w:r>
      <w:proofErr w:type="spellStart"/>
      <w:r>
        <w:rPr>
          <w:i/>
          <w:iCs/>
        </w:rPr>
        <w:t>namn</w:t>
      </w:r>
      <w:proofErr w:type="spellEnd"/>
      <w:r>
        <w:t>] AB</w:t>
      </w:r>
    </w:p>
    <w:p w14:paraId="1DE557B1" w14:textId="77777777" w:rsidR="00414054" w:rsidRDefault="00EE06E4">
      <w:pPr>
        <w:ind w:left="720"/>
      </w:pPr>
      <w:r>
        <w:t>[</w:t>
      </w:r>
      <w:r>
        <w:rPr>
          <w:i/>
          <w:iCs/>
        </w:rPr>
        <w:t>datum</w:t>
      </w:r>
      <w:r>
        <w:t xml:space="preserve">] </w:t>
      </w:r>
      <w:proofErr w:type="spellStart"/>
      <w:r>
        <w:t>balansdagen</w:t>
      </w:r>
      <w:proofErr w:type="spellEnd"/>
    </w:p>
    <w:p w14:paraId="0261D335" w14:textId="77777777" w:rsidR="00414054" w:rsidRPr="00EE06E4" w:rsidRDefault="00EE06E4">
      <w:pPr>
        <w:ind w:left="720"/>
        <w:rPr>
          <w:lang w:val="sv-SE"/>
        </w:rPr>
      </w:pPr>
      <w:r w:rsidRPr="00EE06E4">
        <w:rPr>
          <w:lang w:val="sv-SE"/>
        </w:rPr>
        <w:t>[</w:t>
      </w:r>
      <w:r w:rsidRPr="00EE06E4">
        <w:rPr>
          <w:i/>
          <w:iCs/>
          <w:lang w:val="sv-SE"/>
        </w:rPr>
        <w:t>datum</w:t>
      </w:r>
      <w:r w:rsidRPr="00EE06E4">
        <w:rPr>
          <w:lang w:val="sv-SE"/>
        </w:rPr>
        <w:t>] sista dag för överlämnande av årsredovisningen till revisorerna (om bolaget har revisor)</w:t>
      </w:r>
    </w:p>
    <w:p w14:paraId="7DF04AAD" w14:textId="77777777" w:rsidR="00414054" w:rsidRPr="00EE06E4" w:rsidRDefault="00EE06E4">
      <w:pPr>
        <w:ind w:left="720"/>
        <w:rPr>
          <w:lang w:val="sv-SE"/>
        </w:rPr>
      </w:pPr>
      <w:r w:rsidRPr="00EE06E4">
        <w:rPr>
          <w:lang w:val="sv-SE"/>
        </w:rPr>
        <w:t>[</w:t>
      </w:r>
      <w:r w:rsidRPr="00EE06E4">
        <w:rPr>
          <w:i/>
          <w:iCs/>
          <w:lang w:val="sv-SE"/>
        </w:rPr>
        <w:t>datum</w:t>
      </w:r>
      <w:r w:rsidRPr="00EE06E4">
        <w:rPr>
          <w:lang w:val="sv-SE"/>
        </w:rPr>
        <w:t>] tidigaste dag för kallelse</w:t>
      </w:r>
    </w:p>
    <w:p w14:paraId="066DD86C" w14:textId="77777777" w:rsidR="00414054" w:rsidRPr="00EE06E4" w:rsidRDefault="00EE06E4">
      <w:pPr>
        <w:ind w:left="720"/>
        <w:rPr>
          <w:lang w:val="sv-SE"/>
        </w:rPr>
      </w:pPr>
      <w:r w:rsidRPr="00EE06E4">
        <w:rPr>
          <w:lang w:val="sv-SE"/>
        </w:rPr>
        <w:t>[</w:t>
      </w:r>
      <w:r w:rsidRPr="00EE06E4">
        <w:rPr>
          <w:i/>
          <w:iCs/>
          <w:lang w:val="sv-SE"/>
        </w:rPr>
        <w:t>datum</w:t>
      </w:r>
      <w:r w:rsidRPr="00EE06E4">
        <w:rPr>
          <w:lang w:val="sv-SE"/>
        </w:rPr>
        <w:t>] sista dag för överlämnande av revisionsberättelsen till styrelsen</w:t>
      </w:r>
    </w:p>
    <w:p w14:paraId="3F145E4F" w14:textId="77777777" w:rsidR="00414054" w:rsidRPr="00EE06E4" w:rsidRDefault="00EE06E4">
      <w:pPr>
        <w:ind w:left="720"/>
        <w:rPr>
          <w:lang w:val="sv-SE"/>
        </w:rPr>
      </w:pPr>
      <w:r w:rsidRPr="00EE06E4">
        <w:rPr>
          <w:lang w:val="sv-SE"/>
        </w:rPr>
        <w:t>[</w:t>
      </w:r>
      <w:r w:rsidRPr="00EE06E4">
        <w:rPr>
          <w:i/>
          <w:iCs/>
          <w:lang w:val="sv-SE"/>
        </w:rPr>
        <w:t>datum</w:t>
      </w:r>
      <w:r w:rsidRPr="00EE06E4">
        <w:rPr>
          <w:lang w:val="sv-SE"/>
        </w:rPr>
        <w:t>] sista dag för utfärdande av kallelse</w:t>
      </w:r>
    </w:p>
    <w:p w14:paraId="0B72C396" w14:textId="77777777" w:rsidR="00414054" w:rsidRPr="00EE06E4" w:rsidRDefault="00EE06E4">
      <w:pPr>
        <w:ind w:left="720"/>
        <w:rPr>
          <w:lang w:val="sv-SE"/>
        </w:rPr>
      </w:pPr>
      <w:r w:rsidRPr="00EE06E4">
        <w:rPr>
          <w:lang w:val="sv-SE"/>
        </w:rPr>
        <w:t>[</w:t>
      </w:r>
      <w:r w:rsidRPr="00EE06E4">
        <w:rPr>
          <w:i/>
          <w:iCs/>
          <w:lang w:val="sv-SE"/>
        </w:rPr>
        <w:t>datum</w:t>
      </w:r>
      <w:r w:rsidRPr="00EE06E4">
        <w:rPr>
          <w:lang w:val="sv-SE"/>
        </w:rPr>
        <w:t>] sista dag för tillhandahållande av redovisningshandlingar och revisionsberättelse</w:t>
      </w:r>
    </w:p>
    <w:p w14:paraId="4CC5FE86" w14:textId="77777777" w:rsidR="00414054" w:rsidRPr="00EE06E4" w:rsidRDefault="00EE06E4">
      <w:pPr>
        <w:ind w:left="720"/>
        <w:rPr>
          <w:lang w:val="sv-SE"/>
        </w:rPr>
      </w:pPr>
      <w:r w:rsidRPr="00EE06E4">
        <w:rPr>
          <w:lang w:val="sv-SE"/>
        </w:rPr>
        <w:t>[</w:t>
      </w:r>
      <w:r w:rsidRPr="00EE06E4">
        <w:rPr>
          <w:i/>
          <w:iCs/>
          <w:lang w:val="sv-SE"/>
        </w:rPr>
        <w:t>datum</w:t>
      </w:r>
      <w:r w:rsidRPr="00EE06E4">
        <w:rPr>
          <w:lang w:val="sv-SE"/>
        </w:rPr>
        <w:t>] dag för utskrift av aktieboken i avstämningsbolag (vardag)</w:t>
      </w:r>
    </w:p>
    <w:p w14:paraId="62C23AE3" w14:textId="77777777" w:rsidR="00414054" w:rsidRPr="00EE06E4" w:rsidRDefault="00EE06E4">
      <w:pPr>
        <w:ind w:left="720"/>
        <w:rPr>
          <w:lang w:val="sv-SE"/>
        </w:rPr>
      </w:pPr>
      <w:r w:rsidRPr="00EE06E4">
        <w:rPr>
          <w:lang w:val="sv-SE"/>
        </w:rPr>
        <w:t>[</w:t>
      </w:r>
      <w:r w:rsidRPr="00EE06E4">
        <w:rPr>
          <w:i/>
          <w:iCs/>
          <w:lang w:val="sv-SE"/>
        </w:rPr>
        <w:t>datum</w:t>
      </w:r>
      <w:r w:rsidRPr="00EE06E4">
        <w:rPr>
          <w:lang w:val="sv-SE"/>
        </w:rPr>
        <w:t>] sista dag för föranmälan (vardag)</w:t>
      </w:r>
    </w:p>
    <w:p w14:paraId="5059F8FF" w14:textId="77777777" w:rsidR="00414054" w:rsidRPr="00EE06E4" w:rsidRDefault="00EE06E4">
      <w:pPr>
        <w:ind w:left="720"/>
        <w:rPr>
          <w:lang w:val="sv-SE"/>
        </w:rPr>
      </w:pPr>
      <w:r w:rsidRPr="00EE06E4">
        <w:rPr>
          <w:lang w:val="sv-SE"/>
        </w:rPr>
        <w:t>[</w:t>
      </w:r>
      <w:r w:rsidRPr="00EE06E4">
        <w:rPr>
          <w:i/>
          <w:iCs/>
          <w:lang w:val="sv-SE"/>
        </w:rPr>
        <w:t>datum</w:t>
      </w:r>
      <w:r w:rsidRPr="00EE06E4">
        <w:rPr>
          <w:lang w:val="sv-SE"/>
        </w:rPr>
        <w:t>] sista dag för bolagsstämma</w:t>
      </w:r>
    </w:p>
    <w:p w14:paraId="26B22302" w14:textId="77777777" w:rsidR="00414054" w:rsidRPr="00EE06E4" w:rsidRDefault="00EE06E4">
      <w:pPr>
        <w:ind w:left="720"/>
        <w:rPr>
          <w:lang w:val="sv-SE"/>
        </w:rPr>
      </w:pPr>
      <w:r w:rsidRPr="00EE06E4">
        <w:rPr>
          <w:lang w:val="sv-SE"/>
        </w:rPr>
        <w:t>[</w:t>
      </w:r>
      <w:r w:rsidRPr="00EE06E4">
        <w:rPr>
          <w:i/>
          <w:iCs/>
          <w:lang w:val="sv-SE"/>
        </w:rPr>
        <w:t>datum</w:t>
      </w:r>
      <w:r w:rsidRPr="00EE06E4">
        <w:rPr>
          <w:lang w:val="sv-SE"/>
        </w:rPr>
        <w:t>] sista dag för ingivande av redovisningshandlingarna till Bolagsverket.</w:t>
      </w:r>
    </w:p>
    <w:p w14:paraId="570DDC0A" w14:textId="77777777" w:rsidR="00EE06E4" w:rsidRPr="00642141" w:rsidRDefault="00EE06E4" w:rsidP="00EE06E4">
      <w:pPr>
        <w:shd w:val="solid" w:color="EFEFEF" w:fill="auto"/>
        <w:ind w:left="720"/>
        <w:rPr>
          <w:b/>
          <w:bCs/>
          <w:color w:val="595959"/>
          <w:lang w:val="sv-SE"/>
        </w:rPr>
      </w:pPr>
      <w:bookmarkStart w:id="2" w:name="_Hlk36036797"/>
      <w:r w:rsidRPr="00642141">
        <w:rPr>
          <w:b/>
          <w:bCs/>
          <w:color w:val="595959"/>
          <w:lang w:val="sv-SE"/>
        </w:rPr>
        <w:t xml:space="preserve">Kommentar: </w:t>
      </w:r>
    </w:p>
    <w:bookmarkEnd w:id="2"/>
    <w:p w14:paraId="1AF5CB6F" w14:textId="77777777" w:rsidR="00414054" w:rsidRPr="00EE06E4" w:rsidRDefault="00EE06E4">
      <w:pPr>
        <w:shd w:val="solid" w:color="EFEFEF" w:fill="auto"/>
        <w:ind w:left="720"/>
        <w:rPr>
          <w:lang w:val="sv-SE"/>
        </w:rPr>
      </w:pPr>
      <w:r w:rsidRPr="00EE06E4">
        <w:rPr>
          <w:i/>
          <w:iCs/>
          <w:color w:val="595959"/>
          <w:lang w:val="sv-SE"/>
        </w:rPr>
        <w:t>Ett bolag med kalenderåret som räkenskapsår och utan bestämmelse i bolagsordningen om när årsstämman ska hållas eller när kallelse till denna ska ske kan arbeta med följande tidsplanering, om bolaget vill hålla stämman så sent som möjligt:</w:t>
      </w:r>
    </w:p>
    <w:p w14:paraId="628A34A5" w14:textId="77777777" w:rsidR="00414054" w:rsidRPr="00EE06E4" w:rsidRDefault="00EE06E4">
      <w:pPr>
        <w:shd w:val="solid" w:color="EFEFEF" w:fill="auto"/>
        <w:ind w:left="720"/>
        <w:rPr>
          <w:lang w:val="sv-SE"/>
        </w:rPr>
      </w:pPr>
      <w:r w:rsidRPr="00EE06E4">
        <w:rPr>
          <w:i/>
          <w:iCs/>
          <w:color w:val="595959"/>
          <w:lang w:val="sv-SE"/>
        </w:rPr>
        <w:t>31 december balansdagen</w:t>
      </w:r>
    </w:p>
    <w:p w14:paraId="6B12772E" w14:textId="77777777" w:rsidR="00414054" w:rsidRPr="00EE06E4" w:rsidRDefault="00EE06E4">
      <w:pPr>
        <w:shd w:val="solid" w:color="EFEFEF" w:fill="auto"/>
        <w:ind w:left="720"/>
        <w:rPr>
          <w:lang w:val="sv-SE"/>
        </w:rPr>
      </w:pPr>
      <w:r w:rsidRPr="00EE06E4">
        <w:rPr>
          <w:i/>
          <w:iCs/>
          <w:color w:val="595959"/>
          <w:lang w:val="sv-SE"/>
        </w:rPr>
        <w:t>19 maj sista dag för överlämnande av årsredovisningen till revisorerna (om bolaget har revisor)</w:t>
      </w:r>
    </w:p>
    <w:p w14:paraId="3E73065D" w14:textId="77777777" w:rsidR="00414054" w:rsidRPr="00EE06E4" w:rsidRDefault="00EE06E4">
      <w:pPr>
        <w:shd w:val="solid" w:color="EFEFEF" w:fill="auto"/>
        <w:ind w:left="720"/>
        <w:rPr>
          <w:lang w:val="sv-SE"/>
        </w:rPr>
      </w:pPr>
      <w:r w:rsidRPr="00EE06E4">
        <w:rPr>
          <w:i/>
          <w:iCs/>
          <w:color w:val="595959"/>
          <w:lang w:val="sv-SE"/>
        </w:rPr>
        <w:t>19 maj - 2 juni tid för kallelse</w:t>
      </w:r>
    </w:p>
    <w:p w14:paraId="5DC7F1EE" w14:textId="77777777" w:rsidR="00414054" w:rsidRPr="00EE06E4" w:rsidRDefault="00EE06E4">
      <w:pPr>
        <w:shd w:val="solid" w:color="EFEFEF" w:fill="auto"/>
        <w:ind w:left="720"/>
        <w:rPr>
          <w:lang w:val="sv-SE"/>
        </w:rPr>
      </w:pPr>
      <w:r w:rsidRPr="00EE06E4">
        <w:rPr>
          <w:i/>
          <w:iCs/>
          <w:color w:val="595959"/>
          <w:lang w:val="sv-SE"/>
        </w:rPr>
        <w:t>9 juni sista dag för överlämnande av revisionsberättelsen till styrelsen</w:t>
      </w:r>
    </w:p>
    <w:p w14:paraId="5A9910A0" w14:textId="77777777" w:rsidR="00414054" w:rsidRPr="00EE06E4" w:rsidRDefault="00EE06E4">
      <w:pPr>
        <w:shd w:val="solid" w:color="EFEFEF" w:fill="auto"/>
        <w:ind w:left="720"/>
        <w:rPr>
          <w:lang w:val="sv-SE"/>
        </w:rPr>
      </w:pPr>
      <w:r w:rsidRPr="00EE06E4">
        <w:rPr>
          <w:i/>
          <w:iCs/>
          <w:color w:val="595959"/>
          <w:lang w:val="sv-SE"/>
        </w:rPr>
        <w:t>16 juni sista dag för tillhandahållande av redovisningshandlingar och revisionsberättelse</w:t>
      </w:r>
    </w:p>
    <w:p w14:paraId="3D1FA9CF" w14:textId="77777777" w:rsidR="00414054" w:rsidRPr="00EE06E4" w:rsidRDefault="00EE06E4">
      <w:pPr>
        <w:shd w:val="solid" w:color="EFEFEF" w:fill="auto"/>
        <w:ind w:left="720"/>
        <w:rPr>
          <w:lang w:val="sv-SE"/>
        </w:rPr>
      </w:pPr>
      <w:r w:rsidRPr="00EE06E4">
        <w:rPr>
          <w:i/>
          <w:iCs/>
          <w:color w:val="595959"/>
          <w:lang w:val="sv-SE"/>
        </w:rPr>
        <w:t xml:space="preserve">23 </w:t>
      </w:r>
      <w:proofErr w:type="gramStart"/>
      <w:r w:rsidRPr="00EE06E4">
        <w:rPr>
          <w:i/>
          <w:iCs/>
          <w:color w:val="595959"/>
          <w:lang w:val="sv-SE"/>
        </w:rPr>
        <w:t>juni dag</w:t>
      </w:r>
      <w:proofErr w:type="gramEnd"/>
      <w:r w:rsidRPr="00EE06E4">
        <w:rPr>
          <w:i/>
          <w:iCs/>
          <w:color w:val="595959"/>
          <w:lang w:val="sv-SE"/>
        </w:rPr>
        <w:t xml:space="preserve"> för utskrift av aktieboken i avstämningsbolag (vardag)</w:t>
      </w:r>
    </w:p>
    <w:p w14:paraId="02C24252" w14:textId="77777777" w:rsidR="00414054" w:rsidRPr="00EE06E4" w:rsidRDefault="00EE06E4">
      <w:pPr>
        <w:shd w:val="solid" w:color="EFEFEF" w:fill="auto"/>
        <w:ind w:left="720"/>
        <w:rPr>
          <w:lang w:val="sv-SE"/>
        </w:rPr>
      </w:pPr>
      <w:r w:rsidRPr="00EE06E4">
        <w:rPr>
          <w:i/>
          <w:iCs/>
          <w:color w:val="595959"/>
          <w:lang w:val="sv-SE"/>
        </w:rPr>
        <w:t>23 juni sista dag för föranmälan (vardag)</w:t>
      </w:r>
    </w:p>
    <w:p w14:paraId="7176E847" w14:textId="77777777" w:rsidR="00414054" w:rsidRPr="00EE06E4" w:rsidRDefault="00EE06E4">
      <w:pPr>
        <w:shd w:val="solid" w:color="EFEFEF" w:fill="auto"/>
        <w:ind w:left="720"/>
        <w:rPr>
          <w:lang w:val="sv-SE"/>
        </w:rPr>
      </w:pPr>
      <w:r w:rsidRPr="00EE06E4">
        <w:rPr>
          <w:i/>
          <w:iCs/>
          <w:color w:val="595959"/>
          <w:lang w:val="sv-SE"/>
        </w:rPr>
        <w:t>30 juni sista dag för bolagsstämma</w:t>
      </w:r>
    </w:p>
    <w:p w14:paraId="79B9D73D" w14:textId="77777777" w:rsidR="00414054" w:rsidRPr="00EE06E4" w:rsidRDefault="00EE06E4">
      <w:pPr>
        <w:shd w:val="solid" w:color="EFEFEF" w:fill="auto"/>
        <w:ind w:left="720"/>
        <w:rPr>
          <w:lang w:val="sv-SE"/>
        </w:rPr>
      </w:pPr>
      <w:r w:rsidRPr="00EE06E4">
        <w:rPr>
          <w:i/>
          <w:iCs/>
          <w:color w:val="595959"/>
          <w:lang w:val="sv-SE"/>
        </w:rPr>
        <w:t>31 juli sista dag för ingivande av redovisningshandlingarna till Bolagsverket.</w:t>
      </w:r>
    </w:p>
    <w:p w14:paraId="69834235" w14:textId="77777777" w:rsidR="00414054" w:rsidRPr="00EE06E4" w:rsidRDefault="00EE06E4">
      <w:pPr>
        <w:shd w:val="solid" w:color="EFEFEF" w:fill="auto"/>
        <w:ind w:left="720"/>
        <w:rPr>
          <w:lang w:val="sv-SE"/>
        </w:rPr>
      </w:pPr>
      <w:r w:rsidRPr="00EE06E4">
        <w:rPr>
          <w:i/>
          <w:iCs/>
          <w:color w:val="595959"/>
          <w:lang w:val="sv-SE"/>
        </w:rPr>
        <w:t>Med hänsyn till årsredovisningens vikt svarar samtliga styrelseledamöter för dess innehåll. Årsredovisningen ska alltså skrivas under av samtliga styrelseledamöter och av verkställande direktören. En redovisningshandling som inte är undertecknad av samtliga styrelseledamöter och verkställande direktören godtas inte av Bolagsverket. Om förfall uppkommer för styrelseledamot eller verkställande direktören, får suppleant respektive vice verkställande direktör rycka in och skriva under. Underskriften behöver inte innehålla bolagets firma eftersom den framgår av handlingens ingress. Det är den sittande styrelsen och verkställande direktören som ska skriva under. Ett byte av styrelse efter balansdagen men före undertecknandet innebär att det blir den nya styrelsen som skriver under årsredovisningen för det gångna räkenskapsåret.</w:t>
      </w:r>
    </w:p>
    <w:p w14:paraId="6B8FDF9D" w14:textId="77777777" w:rsidR="00414054" w:rsidRPr="00EE06E4" w:rsidRDefault="00EE06E4">
      <w:pPr>
        <w:shd w:val="solid" w:color="EFEFEF" w:fill="auto"/>
        <w:ind w:left="720"/>
        <w:rPr>
          <w:lang w:val="sv-SE"/>
        </w:rPr>
      </w:pPr>
      <w:r w:rsidRPr="00EE06E4">
        <w:rPr>
          <w:i/>
          <w:iCs/>
          <w:color w:val="595959"/>
          <w:lang w:val="sv-SE"/>
        </w:rPr>
        <w:t xml:space="preserve">Styrelsens protokoll läggs normalt inte fram på bolagsstämma och sänds inte in till Bolagsverket. Det är emellertid viktigt att aktieägarna på den bolagsstämma som ska pröva fråga om fastställelse av årsredovisningen i förekommande fall får kännedom om att styrelsen </w:t>
      </w:r>
      <w:r w:rsidRPr="00EE06E4">
        <w:rPr>
          <w:i/>
          <w:iCs/>
          <w:color w:val="595959"/>
          <w:lang w:val="sv-SE"/>
        </w:rPr>
        <w:lastRenderedPageBreak/>
        <w:t>inte är enig i fråga om årsredovisningen. Har en avvikande mening om årsredovisningen antecknats till styrelsens protokoll, ska yttrandet därför fogas till redovisningen. Yttrandet läggs då fram för ordinarie stämman och skickas till Bolagsverket tillsammans med övriga redovisningshandlingar.</w:t>
      </w:r>
    </w:p>
    <w:p w14:paraId="09828D9D" w14:textId="77777777" w:rsidR="00414054" w:rsidRPr="00EE06E4" w:rsidRDefault="00EE06E4">
      <w:pPr>
        <w:shd w:val="solid" w:color="EFEFEF" w:fill="auto"/>
        <w:ind w:left="720"/>
        <w:rPr>
          <w:lang w:val="sv-SE"/>
        </w:rPr>
      </w:pPr>
      <w:r w:rsidRPr="00EE06E4">
        <w:rPr>
          <w:i/>
          <w:iCs/>
          <w:color w:val="595959"/>
          <w:lang w:val="sv-SE"/>
        </w:rPr>
        <w:t>Årsredovisningen består av balansräkning, resultaträkning, noter och förvaltningsberättelse. I bolag som är skyldigt att ha auktoriserad revisor ska det i årsredovisningen också ingå en finansieringsanalys. Förvaltningsberättelsen ska innehålla förslag till dispositioner beträffande bolagets vinst eller förlust. Det innebär att förvaltningsberättelsen kan färdigställas först sedan styrelsen tagit ställning till balansräkningen och resultaträkningen.</w:t>
      </w:r>
    </w:p>
    <w:p w14:paraId="707F7202" w14:textId="77777777" w:rsidR="00414054" w:rsidRPr="00EE06E4" w:rsidRDefault="00EE06E4">
      <w:pPr>
        <w:shd w:val="solid" w:color="EFEFEF" w:fill="auto"/>
        <w:ind w:left="720"/>
        <w:rPr>
          <w:lang w:val="sv-SE"/>
        </w:rPr>
      </w:pPr>
      <w:r w:rsidRPr="00EE06E4">
        <w:rPr>
          <w:i/>
          <w:iCs/>
          <w:color w:val="595959"/>
          <w:lang w:val="sv-SE"/>
        </w:rPr>
        <w:t>För att anknyta till tidsplaneringen i det föregående kan det vara lämpligt att förlägga ett styrelsesammanträde till mitten av maj för att ta ställning till den årsredovisning som ska överlämnas till revisorerna och - med de justeringar som föranleds av revisorernas granskning - läggas fram på stämman. Ett exempel på ett styrelseprotokoll med beslut om att kalla till årsstämma för behandling av årsredovisningen och övriga ärenden lämnas i det följande. Några andra ärenden förutsätts inte förekomma.</w:t>
      </w:r>
    </w:p>
    <w:p w14:paraId="6445BCD9" w14:textId="77777777" w:rsidR="00414054" w:rsidRPr="00EE06E4" w:rsidRDefault="00EE06E4">
      <w:pPr>
        <w:shd w:val="solid" w:color="EFEFEF" w:fill="auto"/>
        <w:ind w:left="720"/>
        <w:rPr>
          <w:lang w:val="sv-SE"/>
        </w:rPr>
      </w:pPr>
      <w:r w:rsidRPr="00EE06E4">
        <w:rPr>
          <w:i/>
          <w:iCs/>
          <w:color w:val="595959"/>
          <w:lang w:val="sv-SE"/>
        </w:rPr>
        <w:t xml:space="preserve">Det finns skäl att lägga in ytterligare ett styrelsesammanträde någon eller några dagar före stämman för att diskutera </w:t>
      </w:r>
      <w:proofErr w:type="gramStart"/>
      <w:r w:rsidRPr="00EE06E4">
        <w:rPr>
          <w:i/>
          <w:iCs/>
          <w:color w:val="595959"/>
          <w:lang w:val="sv-SE"/>
        </w:rPr>
        <w:t>bl.a.</w:t>
      </w:r>
      <w:proofErr w:type="gramEnd"/>
      <w:r w:rsidRPr="00EE06E4">
        <w:rPr>
          <w:i/>
          <w:iCs/>
          <w:color w:val="595959"/>
          <w:lang w:val="sv-SE"/>
        </w:rPr>
        <w:t xml:space="preserve"> revisionsberättelsens innehåll och vilka aktieägare som anmält sig för deltagande i stämman.</w:t>
      </w:r>
    </w:p>
    <w:sectPr w:rsidR="00414054" w:rsidRPr="00EE06E4" w:rsidSect="003C7328">
      <w:pgSz w:w="11907" w:h="16839"/>
      <w:pgMar w:top="1440" w:right="1440" w:bottom="1440" w:left="1440"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0A3FF" w14:textId="77777777" w:rsidR="003C7328" w:rsidRDefault="003C7328" w:rsidP="003C7328">
      <w:pPr>
        <w:spacing w:before="0" w:after="0"/>
      </w:pPr>
      <w:r>
        <w:separator/>
      </w:r>
    </w:p>
  </w:endnote>
  <w:endnote w:type="continuationSeparator" w:id="0">
    <w:p w14:paraId="6E73D7B5" w14:textId="77777777" w:rsidR="003C7328" w:rsidRDefault="003C7328" w:rsidP="003C73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E0D69" w14:textId="78133937" w:rsidR="003C7328" w:rsidRDefault="00E71576" w:rsidP="003C7328">
    <w:pPr>
      <w:pStyle w:val="Footer"/>
      <w:jc w:val="right"/>
    </w:pPr>
    <w:r>
      <w:rPr>
        <w:noProof/>
      </w:rPr>
      <w:drawing>
        <wp:inline distT="0" distB="0" distL="0" distR="0" wp14:anchorId="1486E998" wp14:editId="16BC3461">
          <wp:extent cx="1550340" cy="399644"/>
          <wp:effectExtent l="0" t="0" r="0" b="0"/>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rstedtsJuridik_logo_liggande-black.png"/>
                  <pic:cNvPicPr/>
                </pic:nvPicPr>
                <pic:blipFill>
                  <a:blip r:embed="rId1">
                    <a:extLst>
                      <a:ext uri="{28A0092B-C50C-407E-A947-70E740481C1C}">
                        <a14:useLocalDpi xmlns:a14="http://schemas.microsoft.com/office/drawing/2010/main" val="0"/>
                      </a:ext>
                    </a:extLst>
                  </a:blip>
                  <a:stretch>
                    <a:fillRect/>
                  </a:stretch>
                </pic:blipFill>
                <pic:spPr>
                  <a:xfrm>
                    <a:off x="0" y="0"/>
                    <a:ext cx="1712704" cy="44149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7331F" w14:textId="77777777" w:rsidR="003C7328" w:rsidRDefault="003C7328" w:rsidP="003C7328">
      <w:pPr>
        <w:spacing w:before="0" w:after="0"/>
      </w:pPr>
      <w:r>
        <w:separator/>
      </w:r>
    </w:p>
  </w:footnote>
  <w:footnote w:type="continuationSeparator" w:id="0">
    <w:p w14:paraId="01829C4E" w14:textId="77777777" w:rsidR="003C7328" w:rsidRDefault="003C7328" w:rsidP="003C732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786914"/>
    <w:multiLevelType w:val="hybridMultilevel"/>
    <w:tmpl w:val="C4268834"/>
    <w:lvl w:ilvl="0" w:tplc="B74206A0">
      <w:start w:val="1"/>
      <w:numFmt w:val="bullet"/>
      <w:suff w:val="nothing"/>
      <w:lvlText w:val=""/>
      <w:lvlJc w:val="left"/>
      <w:pPr>
        <w:ind w:left="720" w:hanging="360"/>
      </w:pPr>
      <w:rPr>
        <w:rFonts w:ascii="Symbol" w:hAnsi="Symbol" w:hint="default"/>
      </w:rPr>
    </w:lvl>
    <w:lvl w:ilvl="1" w:tplc="8774FEDE">
      <w:start w:val="1"/>
      <w:numFmt w:val="bullet"/>
      <w:suff w:val="nothing"/>
      <w:lvlText w:val=""/>
      <w:lvlJc w:val="left"/>
      <w:pPr>
        <w:ind w:left="1440" w:hanging="360"/>
      </w:pPr>
      <w:rPr>
        <w:rFonts w:ascii="Symbol" w:hAnsi="Symbol" w:hint="default"/>
      </w:rPr>
    </w:lvl>
    <w:lvl w:ilvl="2" w:tplc="4508D09A">
      <w:start w:val="1"/>
      <w:numFmt w:val="bullet"/>
      <w:suff w:val="nothing"/>
      <w:lvlText w:val=""/>
      <w:lvlJc w:val="left"/>
      <w:pPr>
        <w:ind w:left="2160" w:hanging="360"/>
      </w:pPr>
      <w:rPr>
        <w:rFonts w:ascii="Symbol" w:hAnsi="Symbol" w:hint="default"/>
      </w:rPr>
    </w:lvl>
    <w:lvl w:ilvl="3" w:tplc="5F5A9078">
      <w:start w:val="1"/>
      <w:numFmt w:val="bullet"/>
      <w:suff w:val="nothing"/>
      <w:lvlText w:val=""/>
      <w:lvlJc w:val="left"/>
      <w:pPr>
        <w:ind w:left="2880" w:hanging="360"/>
      </w:pPr>
      <w:rPr>
        <w:rFonts w:ascii="Symbol" w:hAnsi="Symbol" w:hint="default"/>
      </w:rPr>
    </w:lvl>
    <w:lvl w:ilvl="4" w:tplc="D17AC4E6">
      <w:start w:val="1"/>
      <w:numFmt w:val="bullet"/>
      <w:suff w:val="nothing"/>
      <w:lvlText w:val=""/>
      <w:lvlJc w:val="left"/>
      <w:pPr>
        <w:ind w:left="3600" w:hanging="360"/>
      </w:pPr>
      <w:rPr>
        <w:rFonts w:ascii="Symbol" w:hAnsi="Symbol" w:hint="default"/>
      </w:rPr>
    </w:lvl>
    <w:lvl w:ilvl="5" w:tplc="5D3AFD8C">
      <w:start w:val="1"/>
      <w:numFmt w:val="bullet"/>
      <w:suff w:val="nothing"/>
      <w:lvlText w:val=""/>
      <w:lvlJc w:val="left"/>
      <w:pPr>
        <w:ind w:left="4320" w:hanging="360"/>
      </w:pPr>
      <w:rPr>
        <w:rFonts w:ascii="Symbol" w:hAnsi="Symbol" w:hint="default"/>
      </w:rPr>
    </w:lvl>
    <w:lvl w:ilvl="6" w:tplc="879CD2C2">
      <w:start w:val="1"/>
      <w:numFmt w:val="bullet"/>
      <w:suff w:val="nothing"/>
      <w:lvlText w:val=""/>
      <w:lvlJc w:val="left"/>
      <w:pPr>
        <w:ind w:left="5040" w:hanging="360"/>
      </w:pPr>
      <w:rPr>
        <w:rFonts w:ascii="Symbol" w:hAnsi="Symbol" w:hint="default"/>
      </w:rPr>
    </w:lvl>
    <w:lvl w:ilvl="7" w:tplc="08D89FFE">
      <w:start w:val="1"/>
      <w:numFmt w:val="bullet"/>
      <w:suff w:val="nothing"/>
      <w:lvlText w:val=""/>
      <w:lvlJc w:val="left"/>
      <w:pPr>
        <w:ind w:left="5760" w:hanging="360"/>
      </w:pPr>
      <w:rPr>
        <w:rFonts w:ascii="Symbol" w:hAnsi="Symbol" w:hint="default"/>
      </w:rPr>
    </w:lvl>
    <w:lvl w:ilvl="8" w:tplc="4894C792">
      <w:start w:val="1"/>
      <w:numFmt w:val="bullet"/>
      <w:suff w:val="nothing"/>
      <w:lvlText w:val=""/>
      <w:lvlJc w:val="left"/>
      <w:pPr>
        <w:ind w:left="6480" w:hanging="360"/>
      </w:pPr>
      <w:rPr>
        <w:rFonts w:ascii="Symbol" w:hAnsi="Symbol" w:hint="default"/>
      </w:rPr>
    </w:lvl>
  </w:abstractNum>
  <w:abstractNum w:abstractNumId="1" w15:restartNumberingAfterBreak="0">
    <w:nsid w:val="51642EAB"/>
    <w:multiLevelType w:val="multilevel"/>
    <w:tmpl w:val="04DCEBBE"/>
    <w:lvl w:ilvl="0">
      <w:start w:val="1"/>
      <w:numFmt w:val="decimal"/>
      <w:lvlText w:val="%1"/>
      <w:lvlJc w:val="left"/>
      <w:pPr>
        <w:ind w:hanging="720"/>
      </w:pPr>
    </w:lvl>
    <w:lvl w:ilvl="1">
      <w:start w:val="1"/>
      <w:numFmt w:val="decimal"/>
      <w:lvlText w:val="%1.%2"/>
      <w:lvlJc w:val="left"/>
      <w:pPr>
        <w:ind w:hanging="720"/>
      </w:pPr>
    </w:lvl>
    <w:lvl w:ilvl="2">
      <w:start w:val="1"/>
      <w:numFmt w:val="decimal"/>
      <w:lvlText w:val="%1.%2.%3"/>
      <w:lvlJc w:val="left"/>
      <w:pPr>
        <w:ind w:hanging="720"/>
      </w:pPr>
    </w:lvl>
    <w:lvl w:ilvl="3">
      <w:start w:val="1"/>
      <w:numFmt w:val="decimal"/>
      <w:lvlText w:val="%1.%2.%3.%4"/>
      <w:lvlJc w:val="left"/>
      <w:pPr>
        <w:ind w:hanging="720"/>
      </w:pPr>
    </w:lvl>
    <w:lvl w:ilvl="4">
      <w:start w:val="1"/>
      <w:numFmt w:val="decimal"/>
      <w:lvlText w:val="%1.%2.%3.%4.%5"/>
      <w:lvlJc w:val="left"/>
      <w:pPr>
        <w:ind w:hanging="720"/>
      </w:pPr>
    </w:lvl>
    <w:lvl w:ilvl="5">
      <w:start w:val="1"/>
      <w:numFmt w:val="decimal"/>
      <w:lvlText w:val="%1.%2.%3.%4.%5.%6"/>
      <w:lvlJc w:val="left"/>
      <w:pPr>
        <w:ind w:hanging="720"/>
      </w:pPr>
    </w:lvl>
    <w:lvl w:ilvl="6">
      <w:start w:val="1"/>
      <w:numFmt w:val="decimal"/>
      <w:lvlText w:val="%1.%2.%3.%4.%5.%6.%7"/>
      <w:lvlJc w:val="left"/>
      <w:pPr>
        <w:ind w:hanging="720"/>
      </w:pPr>
    </w:lvl>
    <w:lvl w:ilvl="7">
      <w:start w:val="1"/>
      <w:numFmt w:val="decimal"/>
      <w:lvlText w:val="%1.%2.%3.%4.%5.%6.%7.%8"/>
      <w:lvlJc w:val="left"/>
      <w:pPr>
        <w:ind w:hanging="720"/>
      </w:pPr>
    </w:lvl>
    <w:lvl w:ilvl="8">
      <w:start w:val="1"/>
      <w:numFmt w:val="decimal"/>
      <w:lvlText w:val="%1.%2.%3.%4.%5.%6.%7.%8.%9"/>
      <w:lvlJc w:val="left"/>
      <w:pPr>
        <w:ind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1304"/>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054"/>
    <w:rsid w:val="000313EB"/>
    <w:rsid w:val="003C7328"/>
    <w:rsid w:val="00414054"/>
    <w:rsid w:val="00E71576"/>
    <w:rsid w:val="00EE06E4"/>
    <w:rsid w:val="00FF6B8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150D9"/>
  <w15:docId w15:val="{63CB3F77-0361-4D34-A5F5-5F8AF2C4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pPr>
    <w:rPr>
      <w:rFonts w:ascii="Calibri Light" w:eastAsia="Calibri Light" w:hAnsi="Calibri Light"/>
      <w:sz w:val="22"/>
      <w:szCs w:val="22"/>
    </w:rPr>
  </w:style>
  <w:style w:type="paragraph" w:styleId="Heading1">
    <w:name w:val="heading 1"/>
    <w:aliases w:val="Heading 1 Char1,Heading 1 Char1 Char,Heading 1 Char1 Char Char,Heading 1 Char1 Char Char Char"/>
    <w:next w:val="Normal"/>
    <w:link w:val="Heading1"/>
    <w:uiPriority w:val="9"/>
    <w:qFormat/>
    <w:pPr>
      <w:keepNext/>
      <w:spacing w:before="480" w:after="160"/>
      <w:outlineLvl w:val="0"/>
    </w:pPr>
    <w:rPr>
      <w:rFonts w:ascii="Calibri Light" w:eastAsia="Calibri Light" w:hAnsi="Calibri Light"/>
      <w:b/>
      <w:bCs/>
      <w:color w:val="404040"/>
      <w:kern w:val="40"/>
      <w:sz w:val="40"/>
      <w:szCs w:val="40"/>
    </w:rPr>
  </w:style>
  <w:style w:type="paragraph" w:styleId="Heading2">
    <w:name w:val="heading 2"/>
    <w:aliases w:val="Heading 2 Char1,Heading 2 Char1 Char,Heading 2 Char1 Char Char,Heading 2 Char1 Char Char Char"/>
    <w:next w:val="Normal"/>
    <w:link w:val="Heading2"/>
    <w:uiPriority w:val="9"/>
    <w:unhideWhenUsed/>
    <w:qFormat/>
    <w:pPr>
      <w:keepNext/>
      <w:spacing w:before="320" w:after="160"/>
      <w:outlineLvl w:val="1"/>
    </w:pPr>
    <w:rPr>
      <w:rFonts w:ascii="Calibri Light" w:eastAsia="Calibri Light" w:hAnsi="Calibri Light"/>
      <w:b/>
      <w:bCs/>
      <w:color w:val="404040"/>
      <w:kern w:val="34"/>
      <w:sz w:val="34"/>
      <w:szCs w:val="34"/>
    </w:rPr>
  </w:style>
  <w:style w:type="paragraph" w:styleId="Heading3">
    <w:name w:val="heading 3"/>
    <w:aliases w:val="Heading 3 Char1,Heading 3 Char1 Char,Heading 3 Char1 Char Char,Heading 3 Char1 Char Char Char"/>
    <w:next w:val="Normal"/>
    <w:link w:val="Heading3"/>
    <w:uiPriority w:val="9"/>
    <w:unhideWhenUsed/>
    <w:qFormat/>
    <w:pPr>
      <w:keepNext/>
      <w:spacing w:before="320" w:after="160"/>
      <w:outlineLvl w:val="2"/>
    </w:pPr>
    <w:rPr>
      <w:rFonts w:ascii="Calibri Light" w:eastAsia="Calibri Light" w:hAnsi="Calibri Light"/>
      <w:b/>
      <w:bCs/>
      <w:color w:val="404040"/>
      <w:kern w:val="28"/>
      <w:sz w:val="28"/>
      <w:szCs w:val="28"/>
    </w:rPr>
  </w:style>
  <w:style w:type="paragraph" w:styleId="Heading4">
    <w:name w:val="heading 4"/>
    <w:aliases w:val="Heading 4 Char1,Heading 4 Char1 Char,Heading 4 Char1 Char Char,Heading 4 Char1 Char Char Char"/>
    <w:next w:val="Normal"/>
    <w:link w:val="Heading4"/>
    <w:uiPriority w:val="9"/>
    <w:semiHidden/>
    <w:unhideWhenUsed/>
    <w:qFormat/>
    <w:pPr>
      <w:keepNext/>
      <w:spacing w:before="40"/>
      <w:outlineLvl w:val="3"/>
    </w:pPr>
    <w:rPr>
      <w:sz w:val="22"/>
      <w:szCs w:val="22"/>
    </w:rPr>
  </w:style>
  <w:style w:type="paragraph" w:styleId="Heading5">
    <w:name w:val="heading 5"/>
    <w:aliases w:val="Heading 5 Char1,Heading 5 Char1 Char,Heading 5 Char1 Char Char,Heading 5 Char1 Char Char Char"/>
    <w:next w:val="Normal"/>
    <w:link w:val="Heading5"/>
    <w:uiPriority w:val="9"/>
    <w:semiHidden/>
    <w:unhideWhenUsed/>
    <w:qFormat/>
    <w:pPr>
      <w:keepNext/>
      <w:spacing w:before="40"/>
      <w:outlineLvl w:val="4"/>
    </w:pPr>
    <w:rPr>
      <w:sz w:val="22"/>
      <w:szCs w:val="22"/>
    </w:rPr>
  </w:style>
  <w:style w:type="paragraph" w:styleId="Heading6">
    <w:name w:val="heading 6"/>
    <w:aliases w:val="Heading 6 Char1,Heading 6 Char1 Char,Heading 6 Char1 Char Char,Heading 6 Char1 Char Char Char"/>
    <w:next w:val="Normal"/>
    <w:link w:val="Heading6"/>
    <w:uiPriority w:val="9"/>
    <w:semiHidden/>
    <w:unhideWhenUsed/>
    <w:qFormat/>
    <w:pPr>
      <w:keepNext/>
      <w:spacing w:before="40"/>
      <w:outlineLvl w:val="5"/>
    </w:pPr>
    <w:rPr>
      <w:sz w:val="22"/>
      <w:szCs w:val="22"/>
    </w:rPr>
  </w:style>
  <w:style w:type="paragraph" w:styleId="Heading7">
    <w:name w:val="heading 7"/>
    <w:aliases w:val="Heading 7 Char1,Heading 7 Char1 Char,Heading 7 Char1 Char Char,Heading 7 Char1 Char Char Char"/>
    <w:next w:val="Normal"/>
    <w:link w:val="Heading7"/>
    <w:uiPriority w:val="15"/>
    <w:qFormat/>
    <w:pPr>
      <w:keepNext/>
      <w:spacing w:before="40"/>
      <w:outlineLvl w:val="6"/>
    </w:pPr>
    <w:rPr>
      <w:sz w:val="22"/>
      <w:szCs w:val="22"/>
    </w:rPr>
  </w:style>
  <w:style w:type="paragraph" w:styleId="Heading8">
    <w:name w:val="heading 8"/>
    <w:aliases w:val="Heading 8 Char1,Heading 8 Char1 Char,Heading 8 Char1 Char Char,Heading 8 Char1 Char Char Char"/>
    <w:next w:val="Normal"/>
    <w:link w:val="Heading8"/>
    <w:uiPriority w:val="16"/>
    <w:qFormat/>
    <w:pPr>
      <w:keepNext/>
      <w:spacing w:before="40"/>
      <w:outlineLvl w:val="7"/>
    </w:pPr>
    <w:rPr>
      <w:sz w:val="22"/>
      <w:szCs w:val="22"/>
    </w:rPr>
  </w:style>
  <w:style w:type="paragraph" w:styleId="Heading9">
    <w:name w:val="heading 9"/>
    <w:aliases w:val="Heading 9 Char1,Heading 9 Char1 Char,Heading 9 Char1 Char Char,Heading 9 Char1 Char Char Char"/>
    <w:next w:val="Normal"/>
    <w:link w:val="Heading9"/>
    <w:uiPriority w:val="17"/>
    <w:qFormat/>
    <w:pPr>
      <w:keepNext/>
      <w:spacing w:before="4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contextualSpacing/>
    </w:pPr>
    <w:rPr>
      <w:rFonts w:asciiTheme="majorHAnsi" w:eastAsiaTheme="majorEastAsia" w:hAnsiTheme="majorHAnsi"/>
      <w:spacing w:val="-10"/>
      <w:kern w:val="28"/>
      <w:sz w:val="56"/>
      <w:szCs w:val="56"/>
    </w:rPr>
  </w:style>
  <w:style w:type="character" w:customStyle="1" w:styleId="Heading1Char">
    <w:name w:val="Heading 1 Char"/>
    <w:basedOn w:val="DefaultParagraphFont"/>
    <w:uiPriority w:val="9"/>
    <w:rPr>
      <w:sz w:val="32"/>
      <w:szCs w:val="32"/>
    </w:rPr>
  </w:style>
  <w:style w:type="character" w:customStyle="1" w:styleId="Heading2Char">
    <w:name w:val="Heading 2 Char"/>
    <w:basedOn w:val="DefaultParagraphFont"/>
    <w:uiPriority w:val="10"/>
    <w:rPr>
      <w:sz w:val="26"/>
      <w:szCs w:val="26"/>
    </w:rPr>
  </w:style>
  <w:style w:type="character" w:customStyle="1" w:styleId="Heading3Char">
    <w:name w:val="Heading 3 Char"/>
    <w:basedOn w:val="DefaultParagraphFont"/>
    <w:uiPriority w:val="11"/>
    <w:rPr>
      <w:sz w:val="24"/>
      <w:szCs w:val="24"/>
    </w:rPr>
  </w:style>
  <w:style w:type="character" w:customStyle="1" w:styleId="Heading4Char">
    <w:name w:val="Heading 4 Char"/>
    <w:basedOn w:val="DefaultParagraphFont"/>
    <w:uiPriority w:val="12"/>
    <w:rPr>
      <w:sz w:val="22"/>
      <w:szCs w:val="22"/>
    </w:rPr>
  </w:style>
  <w:style w:type="character" w:customStyle="1" w:styleId="Heading5Char">
    <w:name w:val="Heading 5 Char"/>
    <w:basedOn w:val="DefaultParagraphFont"/>
    <w:uiPriority w:val="13"/>
    <w:rPr>
      <w:sz w:val="22"/>
      <w:szCs w:val="22"/>
    </w:rPr>
  </w:style>
  <w:style w:type="character" w:customStyle="1" w:styleId="Heading6Char">
    <w:name w:val="Heading 6 Char"/>
    <w:basedOn w:val="DefaultParagraphFont"/>
    <w:uiPriority w:val="14"/>
    <w:rPr>
      <w:sz w:val="22"/>
      <w:szCs w:val="22"/>
    </w:rPr>
  </w:style>
  <w:style w:type="character" w:customStyle="1" w:styleId="Heading7Char">
    <w:name w:val="Heading 7 Char"/>
    <w:basedOn w:val="DefaultParagraphFont"/>
    <w:uiPriority w:val="15"/>
    <w:rPr>
      <w:sz w:val="22"/>
      <w:szCs w:val="22"/>
    </w:rPr>
  </w:style>
  <w:style w:type="character" w:customStyle="1" w:styleId="Heading8Char">
    <w:name w:val="Heading 8 Char"/>
    <w:basedOn w:val="DefaultParagraphFont"/>
    <w:uiPriority w:val="16"/>
    <w:rPr>
      <w:sz w:val="22"/>
      <w:szCs w:val="22"/>
    </w:rPr>
  </w:style>
  <w:style w:type="character" w:customStyle="1" w:styleId="Heading9Char">
    <w:name w:val="Heading 9 Char"/>
    <w:basedOn w:val="DefaultParagraphFont"/>
    <w:uiPriority w:val="17"/>
    <w:rPr>
      <w:sz w:val="22"/>
      <w:szCs w:val="22"/>
    </w:rPr>
  </w:style>
  <w:style w:type="paragraph" w:customStyle="1" w:styleId="OptionTitle">
    <w:name w:val="OptionTitle"/>
    <w:basedOn w:val="Normal"/>
    <w:rPr>
      <w:i/>
      <w:iCs/>
      <w:color w:val="4472C4"/>
      <w:kern w:val="26"/>
      <w:sz w:val="26"/>
      <w:szCs w:val="26"/>
    </w:rPr>
  </w:style>
  <w:style w:type="paragraph" w:customStyle="1" w:styleId="OptionTags">
    <w:name w:val="OptionTags"/>
    <w:basedOn w:val="Normal"/>
    <w:rPr>
      <w:i/>
      <w:iCs/>
      <w:caps/>
      <w:sz w:val="18"/>
      <w:szCs w:val="18"/>
    </w:rPr>
  </w:style>
  <w:style w:type="paragraph" w:styleId="Quote">
    <w:name w:val="Quote"/>
    <w:basedOn w:val="Normal"/>
    <w:pPr>
      <w:ind w:left="360" w:right="360"/>
    </w:pPr>
    <w:rPr>
      <w:i/>
      <w:iCs/>
      <w:sz w:val="18"/>
      <w:szCs w:val="18"/>
    </w:rPr>
  </w:style>
  <w:style w:type="character" w:styleId="CommentReference">
    <w:name w:val="annotation reference"/>
    <w:basedOn w:val="DefaultParagraphFont"/>
    <w:uiPriority w:val="99"/>
    <w:semiHidden/>
    <w:unhideWhenUsed/>
    <w:rsid w:val="00EE06E4"/>
    <w:rPr>
      <w:sz w:val="16"/>
      <w:szCs w:val="16"/>
    </w:rPr>
  </w:style>
  <w:style w:type="paragraph" w:styleId="CommentText">
    <w:name w:val="annotation text"/>
    <w:basedOn w:val="Normal"/>
    <w:link w:val="CommentTextChar"/>
    <w:uiPriority w:val="99"/>
    <w:semiHidden/>
    <w:unhideWhenUsed/>
    <w:rsid w:val="00EE06E4"/>
    <w:rPr>
      <w:sz w:val="20"/>
      <w:szCs w:val="20"/>
    </w:rPr>
  </w:style>
  <w:style w:type="character" w:customStyle="1" w:styleId="CommentTextChar">
    <w:name w:val="Comment Text Char"/>
    <w:basedOn w:val="DefaultParagraphFont"/>
    <w:link w:val="CommentText"/>
    <w:uiPriority w:val="99"/>
    <w:semiHidden/>
    <w:rsid w:val="00EE06E4"/>
    <w:rPr>
      <w:rFonts w:ascii="Calibri Light" w:eastAsia="Calibri Light" w:hAnsi="Calibri Light"/>
      <w:sz w:val="20"/>
      <w:szCs w:val="20"/>
    </w:rPr>
  </w:style>
  <w:style w:type="paragraph" w:styleId="BalloonText">
    <w:name w:val="Balloon Text"/>
    <w:basedOn w:val="Normal"/>
    <w:link w:val="BalloonTextChar"/>
    <w:uiPriority w:val="99"/>
    <w:semiHidden/>
    <w:unhideWhenUsed/>
    <w:rsid w:val="00EE06E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06E4"/>
    <w:rPr>
      <w:rFonts w:ascii="Segoe UI" w:eastAsia="Calibri Light" w:hAnsi="Segoe UI" w:cs="Segoe UI"/>
      <w:sz w:val="18"/>
      <w:szCs w:val="18"/>
    </w:rPr>
  </w:style>
  <w:style w:type="paragraph" w:styleId="Header">
    <w:name w:val="header"/>
    <w:basedOn w:val="Normal"/>
    <w:link w:val="HeaderChar"/>
    <w:uiPriority w:val="99"/>
    <w:unhideWhenUsed/>
    <w:rsid w:val="003C7328"/>
    <w:pPr>
      <w:tabs>
        <w:tab w:val="center" w:pos="4536"/>
        <w:tab w:val="right" w:pos="9072"/>
      </w:tabs>
      <w:spacing w:before="0" w:after="0"/>
    </w:pPr>
  </w:style>
  <w:style w:type="character" w:customStyle="1" w:styleId="HeaderChar">
    <w:name w:val="Header Char"/>
    <w:basedOn w:val="DefaultParagraphFont"/>
    <w:link w:val="Header"/>
    <w:uiPriority w:val="99"/>
    <w:rsid w:val="003C7328"/>
    <w:rPr>
      <w:rFonts w:ascii="Calibri Light" w:eastAsia="Calibri Light" w:hAnsi="Calibri Light"/>
      <w:sz w:val="22"/>
      <w:szCs w:val="22"/>
    </w:rPr>
  </w:style>
  <w:style w:type="paragraph" w:styleId="Footer">
    <w:name w:val="footer"/>
    <w:basedOn w:val="Normal"/>
    <w:link w:val="FooterChar"/>
    <w:uiPriority w:val="99"/>
    <w:unhideWhenUsed/>
    <w:rsid w:val="003C7328"/>
    <w:pPr>
      <w:tabs>
        <w:tab w:val="center" w:pos="4536"/>
        <w:tab w:val="right" w:pos="9072"/>
      </w:tabs>
      <w:spacing w:before="0" w:after="0"/>
    </w:pPr>
  </w:style>
  <w:style w:type="character" w:customStyle="1" w:styleId="FooterChar">
    <w:name w:val="Footer Char"/>
    <w:basedOn w:val="DefaultParagraphFont"/>
    <w:link w:val="Footer"/>
    <w:uiPriority w:val="99"/>
    <w:rsid w:val="003C7328"/>
    <w:rPr>
      <w:rFonts w:ascii="Calibri Light" w:eastAsia="Calibri Light"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sv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640</Words>
  <Characters>3397</Characters>
  <Application>Microsoft Office Word</Application>
  <DocSecurity>0</DocSecurity>
  <Lines>28</Lines>
  <Paragraphs>8</Paragraphs>
  <ScaleCrop>false</ScaleCrop>
  <Company/>
  <LinksUpToDate>false</LinksUpToDate>
  <CharactersWithSpaces>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Frida Biros</cp:lastModifiedBy>
  <cp:revision>6</cp:revision>
  <dcterms:created xsi:type="dcterms:W3CDTF">2020-03-25T12:56:00Z</dcterms:created>
  <dcterms:modified xsi:type="dcterms:W3CDTF">2020-04-01T14:28:00Z</dcterms:modified>
</cp:coreProperties>
</file>